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A49" w:rsidRDefault="004D1A49" w:rsidP="004D1A49"/>
    <w:p w:rsidR="004D1A49" w:rsidRDefault="004D1A49" w:rsidP="004D1A49">
      <w:pPr>
        <w:framePr w:hSpace="180" w:wrap="auto" w:vAnchor="text" w:hAnchor="page" w:x="1336" w:y="1"/>
      </w:pPr>
    </w:p>
    <w:tbl>
      <w:tblPr>
        <w:tblpPr w:leftFromText="180" w:rightFromText="180" w:vertAnchor="page" w:horzAnchor="margin" w:tblpXSpec="right" w:tblpY="925"/>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869"/>
      </w:tblGrid>
      <w:tr w:rsidR="004D1A49" w:rsidRPr="00344A4D" w:rsidTr="002F146B">
        <w:trPr>
          <w:trHeight w:val="68"/>
        </w:trPr>
        <w:tc>
          <w:tcPr>
            <w:tcW w:w="2995" w:type="dxa"/>
            <w:shd w:val="clear" w:color="auto" w:fill="auto"/>
          </w:tcPr>
          <w:p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Policy Title</w:t>
            </w:r>
          </w:p>
        </w:tc>
        <w:tc>
          <w:tcPr>
            <w:tcW w:w="3869" w:type="dxa"/>
            <w:shd w:val="clear" w:color="auto" w:fill="auto"/>
          </w:tcPr>
          <w:p w:rsidR="004D1A49" w:rsidRPr="00B65C4D" w:rsidRDefault="0008000F" w:rsidP="002F146B">
            <w:pPr>
              <w:rPr>
                <w:rFonts w:ascii="Arial" w:eastAsia="Calibri" w:hAnsi="Arial" w:cs="Arial"/>
                <w:b/>
                <w:sz w:val="22"/>
                <w:szCs w:val="22"/>
              </w:rPr>
            </w:pPr>
            <w:r>
              <w:rPr>
                <w:rFonts w:ascii="Arial" w:eastAsia="Calibri" w:hAnsi="Arial" w:cs="Arial"/>
                <w:b/>
                <w:sz w:val="22"/>
                <w:szCs w:val="22"/>
              </w:rPr>
              <w:t>Uniform</w:t>
            </w:r>
            <w:r w:rsidR="004D1A49" w:rsidRPr="00B65C4D">
              <w:rPr>
                <w:rFonts w:ascii="Arial" w:eastAsia="Calibri" w:hAnsi="Arial" w:cs="Arial"/>
                <w:b/>
                <w:sz w:val="22"/>
                <w:szCs w:val="22"/>
              </w:rPr>
              <w:t xml:space="preserve"> Policy</w:t>
            </w:r>
          </w:p>
        </w:tc>
      </w:tr>
      <w:tr w:rsidR="004D1A49" w:rsidRPr="00344A4D" w:rsidTr="002F146B">
        <w:trPr>
          <w:trHeight w:val="248"/>
        </w:trPr>
        <w:tc>
          <w:tcPr>
            <w:tcW w:w="2995" w:type="dxa"/>
            <w:shd w:val="clear" w:color="auto" w:fill="auto"/>
          </w:tcPr>
          <w:p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Ratified at School Council</w:t>
            </w:r>
          </w:p>
        </w:tc>
        <w:tc>
          <w:tcPr>
            <w:tcW w:w="3869" w:type="dxa"/>
            <w:shd w:val="clear" w:color="auto" w:fill="auto"/>
          </w:tcPr>
          <w:p w:rsidR="004D1A49" w:rsidRPr="00B65C4D" w:rsidRDefault="00D40BB7" w:rsidP="002F146B">
            <w:pPr>
              <w:rPr>
                <w:rFonts w:ascii="Arial" w:eastAsia="Calibri" w:hAnsi="Arial" w:cs="Arial"/>
                <w:sz w:val="22"/>
                <w:szCs w:val="22"/>
              </w:rPr>
            </w:pPr>
            <w:r>
              <w:rPr>
                <w:rFonts w:ascii="Arial" w:eastAsia="Calibri" w:hAnsi="Arial" w:cs="Arial"/>
                <w:sz w:val="22"/>
                <w:szCs w:val="22"/>
              </w:rPr>
              <w:t>May 2021</w:t>
            </w:r>
          </w:p>
        </w:tc>
      </w:tr>
      <w:tr w:rsidR="004D1A49" w:rsidRPr="00344A4D" w:rsidTr="002F146B">
        <w:trPr>
          <w:trHeight w:val="262"/>
        </w:trPr>
        <w:tc>
          <w:tcPr>
            <w:tcW w:w="2995" w:type="dxa"/>
            <w:shd w:val="clear" w:color="auto" w:fill="auto"/>
          </w:tcPr>
          <w:p w:rsidR="004D1A49" w:rsidRPr="00B65C4D" w:rsidRDefault="0049434D" w:rsidP="002F146B">
            <w:pPr>
              <w:rPr>
                <w:rFonts w:ascii="Arial" w:eastAsia="Calibri" w:hAnsi="Arial" w:cs="Arial"/>
                <w:sz w:val="22"/>
                <w:szCs w:val="22"/>
              </w:rPr>
            </w:pPr>
            <w:r>
              <w:rPr>
                <w:rFonts w:ascii="Arial" w:eastAsia="Calibri" w:hAnsi="Arial" w:cs="Arial"/>
                <w:sz w:val="22"/>
                <w:szCs w:val="22"/>
              </w:rPr>
              <w:t xml:space="preserve">To Be </w:t>
            </w:r>
            <w:r w:rsidR="004D1A49" w:rsidRPr="00B65C4D">
              <w:rPr>
                <w:rFonts w:ascii="Arial" w:eastAsia="Calibri" w:hAnsi="Arial" w:cs="Arial"/>
                <w:sz w:val="22"/>
                <w:szCs w:val="22"/>
              </w:rPr>
              <w:t>Updated on</w:t>
            </w:r>
          </w:p>
        </w:tc>
        <w:tc>
          <w:tcPr>
            <w:tcW w:w="3869" w:type="dxa"/>
            <w:shd w:val="clear" w:color="auto" w:fill="auto"/>
          </w:tcPr>
          <w:p w:rsidR="004D1A49" w:rsidRPr="00B65C4D" w:rsidRDefault="0049434D" w:rsidP="00D40BB7">
            <w:pPr>
              <w:rPr>
                <w:rFonts w:ascii="Arial" w:eastAsia="Calibri" w:hAnsi="Arial" w:cs="Arial"/>
                <w:sz w:val="22"/>
                <w:szCs w:val="22"/>
              </w:rPr>
            </w:pPr>
            <w:r>
              <w:rPr>
                <w:rFonts w:ascii="Arial" w:eastAsia="Calibri" w:hAnsi="Arial" w:cs="Arial"/>
                <w:sz w:val="22"/>
                <w:szCs w:val="22"/>
              </w:rPr>
              <w:t xml:space="preserve">February </w:t>
            </w:r>
            <w:r w:rsidR="00D40BB7">
              <w:rPr>
                <w:rFonts w:ascii="Arial" w:eastAsia="Calibri" w:hAnsi="Arial" w:cs="Arial"/>
                <w:sz w:val="22"/>
                <w:szCs w:val="22"/>
              </w:rPr>
              <w:t>2024</w:t>
            </w:r>
            <w:bookmarkStart w:id="0" w:name="_GoBack"/>
            <w:bookmarkEnd w:id="0"/>
          </w:p>
        </w:tc>
      </w:tr>
      <w:tr w:rsidR="004D1A49" w:rsidRPr="00344A4D" w:rsidTr="002F146B">
        <w:trPr>
          <w:trHeight w:val="262"/>
        </w:trPr>
        <w:tc>
          <w:tcPr>
            <w:tcW w:w="2995" w:type="dxa"/>
            <w:shd w:val="clear" w:color="auto" w:fill="auto"/>
          </w:tcPr>
          <w:p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Reviewed by</w:t>
            </w:r>
          </w:p>
        </w:tc>
        <w:tc>
          <w:tcPr>
            <w:tcW w:w="3869" w:type="dxa"/>
            <w:shd w:val="clear" w:color="auto" w:fill="auto"/>
          </w:tcPr>
          <w:p w:rsidR="004D1A49" w:rsidRPr="00B65C4D" w:rsidRDefault="004D1A49" w:rsidP="002F146B">
            <w:pPr>
              <w:rPr>
                <w:rFonts w:ascii="Arial" w:eastAsia="Calibri" w:hAnsi="Arial" w:cs="Arial"/>
                <w:sz w:val="22"/>
                <w:szCs w:val="22"/>
              </w:rPr>
            </w:pPr>
            <w:r w:rsidRPr="00B65C4D">
              <w:rPr>
                <w:rFonts w:ascii="Arial" w:eastAsia="Calibri" w:hAnsi="Arial" w:cs="Arial"/>
                <w:sz w:val="22"/>
                <w:szCs w:val="22"/>
              </w:rPr>
              <w:t xml:space="preserve">School Council </w:t>
            </w:r>
          </w:p>
        </w:tc>
      </w:tr>
    </w:tbl>
    <w:p w:rsidR="0008000F" w:rsidRPr="0008000F" w:rsidRDefault="004D1A49" w:rsidP="0008000F">
      <w:pPr>
        <w:shd w:val="clear" w:color="auto" w:fill="FFFFFF"/>
        <w:spacing w:before="100" w:beforeAutospacing="1" w:after="100" w:afterAutospacing="1"/>
        <w:outlineLvl w:val="2"/>
        <w:rPr>
          <w:rFonts w:ascii="Arial" w:hAnsi="Arial" w:cs="Arial"/>
          <w:b/>
          <w:bCs/>
          <w:color w:val="444444"/>
          <w:sz w:val="20"/>
          <w:lang w:eastAsia="en-AU"/>
        </w:rPr>
      </w:pPr>
      <w:r>
        <w:rPr>
          <w:noProof/>
          <w:lang w:eastAsia="en-AU"/>
        </w:rPr>
        <w:drawing>
          <wp:inline distT="0" distB="0" distL="0" distR="0" wp14:anchorId="1497C5A3" wp14:editId="1D85C28D">
            <wp:extent cx="1518285" cy="94043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8285" cy="940435"/>
                    </a:xfrm>
                    <a:prstGeom prst="rect">
                      <a:avLst/>
                    </a:prstGeom>
                    <a:noFill/>
                    <a:ln>
                      <a:noFill/>
                    </a:ln>
                  </pic:spPr>
                </pic:pic>
              </a:graphicData>
            </a:graphic>
          </wp:inline>
        </w:drawing>
      </w:r>
    </w:p>
    <w:p w:rsidR="0008000F" w:rsidRDefault="0008000F" w:rsidP="0008000F">
      <w:pPr>
        <w:ind w:left="360"/>
        <w:rPr>
          <w:b/>
          <w:sz w:val="22"/>
          <w:szCs w:val="22"/>
        </w:rPr>
      </w:pPr>
    </w:p>
    <w:p w:rsidR="0008000F" w:rsidRPr="0008000F" w:rsidRDefault="0008000F" w:rsidP="0008000F">
      <w:pPr>
        <w:rPr>
          <w:rFonts w:ascii="Arial" w:hAnsi="Arial" w:cs="Arial"/>
          <w:b/>
          <w:sz w:val="20"/>
          <w:szCs w:val="20"/>
        </w:rPr>
      </w:pPr>
      <w:r w:rsidRPr="0008000F">
        <w:rPr>
          <w:rFonts w:ascii="Arial" w:hAnsi="Arial" w:cs="Arial"/>
          <w:b/>
          <w:sz w:val="20"/>
          <w:szCs w:val="20"/>
          <w:u w:val="single"/>
        </w:rPr>
        <w:t>Rationale</w:t>
      </w:r>
      <w:r w:rsidRPr="0008000F">
        <w:rPr>
          <w:rFonts w:ascii="Arial" w:hAnsi="Arial" w:cs="Arial"/>
          <w:b/>
          <w:sz w:val="20"/>
          <w:szCs w:val="20"/>
        </w:rPr>
        <w:t>:</w:t>
      </w:r>
    </w:p>
    <w:p w:rsidR="0008000F" w:rsidRPr="0008000F" w:rsidRDefault="0008000F" w:rsidP="0008000F">
      <w:pPr>
        <w:rPr>
          <w:rFonts w:ascii="Arial" w:hAnsi="Arial" w:cs="Arial"/>
          <w:sz w:val="20"/>
          <w:szCs w:val="20"/>
        </w:rPr>
      </w:pPr>
      <w:r w:rsidRPr="0008000F">
        <w:rPr>
          <w:rFonts w:ascii="Arial" w:hAnsi="Arial" w:cs="Arial"/>
          <w:sz w:val="20"/>
          <w:szCs w:val="20"/>
        </w:rPr>
        <w:t>A uniform dress code reinforces in students a pride in their own appearance, instils recognition of themselves as an integral part of the school community, and assists in developing pride in representing their school.  Issues of equality, health and safety, and expense are also factors that contribute to the establishment of the Dress Code.</w:t>
      </w:r>
    </w:p>
    <w:p w:rsidR="0008000F" w:rsidRDefault="0008000F" w:rsidP="0008000F">
      <w:pPr>
        <w:ind w:left="709"/>
        <w:rPr>
          <w:rFonts w:ascii="Arial" w:hAnsi="Arial" w:cs="Arial"/>
          <w:sz w:val="20"/>
          <w:szCs w:val="20"/>
        </w:rPr>
      </w:pPr>
    </w:p>
    <w:p w:rsidR="0008000F" w:rsidRDefault="0008000F" w:rsidP="0008000F">
      <w:pPr>
        <w:ind w:left="709"/>
        <w:rPr>
          <w:rFonts w:ascii="Arial" w:hAnsi="Arial" w:cs="Arial"/>
          <w:sz w:val="20"/>
          <w:szCs w:val="20"/>
        </w:rPr>
      </w:pPr>
    </w:p>
    <w:p w:rsidR="0008000F" w:rsidRPr="0008000F" w:rsidRDefault="0008000F" w:rsidP="0008000F">
      <w:pPr>
        <w:rPr>
          <w:rFonts w:ascii="Arial" w:hAnsi="Arial" w:cs="Arial"/>
          <w:sz w:val="20"/>
          <w:szCs w:val="20"/>
        </w:rPr>
      </w:pPr>
    </w:p>
    <w:p w:rsidR="0008000F" w:rsidRPr="0008000F" w:rsidRDefault="0008000F" w:rsidP="0008000F">
      <w:pPr>
        <w:rPr>
          <w:rFonts w:ascii="Arial" w:hAnsi="Arial" w:cs="Arial"/>
          <w:b/>
          <w:sz w:val="20"/>
          <w:szCs w:val="20"/>
        </w:rPr>
      </w:pPr>
      <w:r w:rsidRPr="0008000F">
        <w:rPr>
          <w:rFonts w:ascii="Arial" w:hAnsi="Arial" w:cs="Arial"/>
          <w:b/>
          <w:sz w:val="20"/>
          <w:szCs w:val="20"/>
          <w:u w:val="single"/>
        </w:rPr>
        <w:t>Aims</w:t>
      </w:r>
      <w:r w:rsidRPr="0008000F">
        <w:rPr>
          <w:rFonts w:ascii="Arial" w:hAnsi="Arial" w:cs="Arial"/>
          <w:b/>
          <w:sz w:val="20"/>
          <w:szCs w:val="20"/>
        </w:rPr>
        <w:t>:</w:t>
      </w:r>
    </w:p>
    <w:p w:rsidR="0008000F" w:rsidRPr="0008000F" w:rsidRDefault="0008000F" w:rsidP="0008000F">
      <w:pPr>
        <w:jc w:val="both"/>
        <w:rPr>
          <w:rFonts w:ascii="Arial" w:hAnsi="Arial" w:cs="Arial"/>
          <w:sz w:val="20"/>
          <w:szCs w:val="20"/>
        </w:rPr>
      </w:pPr>
      <w:r w:rsidRPr="0008000F">
        <w:rPr>
          <w:rFonts w:ascii="Arial" w:hAnsi="Arial" w:cs="Arial"/>
          <w:sz w:val="20"/>
          <w:szCs w:val="20"/>
        </w:rPr>
        <w:t>To promote equality amongst all students.</w:t>
      </w:r>
    </w:p>
    <w:p w:rsidR="0008000F" w:rsidRPr="0008000F" w:rsidRDefault="0008000F" w:rsidP="0008000F">
      <w:pPr>
        <w:jc w:val="both"/>
        <w:rPr>
          <w:rFonts w:ascii="Arial" w:hAnsi="Arial" w:cs="Arial"/>
          <w:sz w:val="20"/>
          <w:szCs w:val="20"/>
        </w:rPr>
      </w:pPr>
      <w:r w:rsidRPr="0008000F">
        <w:rPr>
          <w:rFonts w:ascii="Arial" w:hAnsi="Arial" w:cs="Arial"/>
          <w:sz w:val="20"/>
          <w:szCs w:val="20"/>
        </w:rPr>
        <w:t>To further develop a sense of pride in, and identification with our school.</w:t>
      </w:r>
    </w:p>
    <w:p w:rsidR="0008000F" w:rsidRPr="0008000F" w:rsidRDefault="0008000F" w:rsidP="0008000F">
      <w:pPr>
        <w:jc w:val="both"/>
        <w:rPr>
          <w:rFonts w:ascii="Arial" w:hAnsi="Arial" w:cs="Arial"/>
          <w:sz w:val="20"/>
          <w:szCs w:val="20"/>
        </w:rPr>
      </w:pPr>
      <w:r w:rsidRPr="0008000F">
        <w:rPr>
          <w:rFonts w:ascii="Arial" w:hAnsi="Arial" w:cs="Arial"/>
          <w:sz w:val="20"/>
          <w:szCs w:val="20"/>
        </w:rPr>
        <w:t>To provide durable clothing that is cost effective and practical for our school environment.</w:t>
      </w:r>
    </w:p>
    <w:p w:rsidR="0008000F" w:rsidRPr="0008000F" w:rsidRDefault="0008000F" w:rsidP="0008000F">
      <w:pPr>
        <w:jc w:val="both"/>
        <w:rPr>
          <w:rFonts w:ascii="Arial" w:hAnsi="Arial" w:cs="Arial"/>
          <w:sz w:val="20"/>
          <w:szCs w:val="20"/>
        </w:rPr>
      </w:pPr>
      <w:r w:rsidRPr="0008000F">
        <w:rPr>
          <w:rFonts w:ascii="Arial" w:hAnsi="Arial" w:cs="Arial"/>
          <w:sz w:val="20"/>
          <w:szCs w:val="20"/>
        </w:rPr>
        <w:t>To maintain and enhance the positive image of the school in the community.</w:t>
      </w:r>
    </w:p>
    <w:p w:rsidR="0008000F" w:rsidRPr="0008000F" w:rsidRDefault="0008000F" w:rsidP="0008000F">
      <w:pPr>
        <w:ind w:left="709"/>
        <w:rPr>
          <w:rFonts w:ascii="Arial" w:hAnsi="Arial" w:cs="Arial"/>
          <w:sz w:val="20"/>
          <w:szCs w:val="20"/>
        </w:rPr>
      </w:pPr>
    </w:p>
    <w:p w:rsidR="0008000F" w:rsidRPr="0008000F" w:rsidRDefault="0008000F" w:rsidP="0008000F">
      <w:pPr>
        <w:rPr>
          <w:rFonts w:ascii="Arial" w:hAnsi="Arial" w:cs="Arial"/>
          <w:b/>
          <w:sz w:val="20"/>
          <w:szCs w:val="20"/>
        </w:rPr>
      </w:pPr>
      <w:r w:rsidRPr="0008000F">
        <w:rPr>
          <w:rFonts w:ascii="Arial" w:hAnsi="Arial" w:cs="Arial"/>
          <w:b/>
          <w:sz w:val="20"/>
          <w:szCs w:val="20"/>
          <w:u w:val="single"/>
        </w:rPr>
        <w:t>Implementation</w:t>
      </w:r>
      <w:r w:rsidRPr="0008000F">
        <w:rPr>
          <w:rFonts w:ascii="Arial" w:hAnsi="Arial" w:cs="Arial"/>
          <w:b/>
          <w:sz w:val="20"/>
          <w:szCs w:val="20"/>
        </w:rPr>
        <w:t>:</w:t>
      </w:r>
    </w:p>
    <w:p w:rsidR="0008000F" w:rsidRDefault="0008000F" w:rsidP="0008000F">
      <w:pPr>
        <w:jc w:val="both"/>
        <w:rPr>
          <w:rFonts w:ascii="Arial" w:hAnsi="Arial" w:cs="Arial"/>
          <w:sz w:val="20"/>
          <w:szCs w:val="20"/>
        </w:rPr>
      </w:pPr>
      <w:r w:rsidRPr="0008000F">
        <w:rPr>
          <w:rFonts w:ascii="Arial" w:hAnsi="Arial" w:cs="Arial"/>
          <w:sz w:val="20"/>
          <w:szCs w:val="20"/>
        </w:rPr>
        <w:t>After consultation with the school community School Council has developed a Dress Code that we believe provides choice for the students, allows for students to safely engage in the many varied school activities, and caters for the financial constraints of families.</w:t>
      </w:r>
    </w:p>
    <w:p w:rsidR="0008000F" w:rsidRPr="0008000F" w:rsidRDefault="0008000F" w:rsidP="0008000F">
      <w:pPr>
        <w:jc w:val="both"/>
        <w:rPr>
          <w:rFonts w:ascii="Arial" w:hAnsi="Arial" w:cs="Arial"/>
          <w:sz w:val="20"/>
          <w:szCs w:val="20"/>
        </w:rPr>
      </w:pPr>
    </w:p>
    <w:p w:rsidR="0008000F" w:rsidRPr="00B40562" w:rsidRDefault="0008000F" w:rsidP="00B40562">
      <w:pPr>
        <w:pStyle w:val="ListParagraph"/>
        <w:numPr>
          <w:ilvl w:val="0"/>
          <w:numId w:val="10"/>
        </w:numPr>
        <w:jc w:val="both"/>
        <w:rPr>
          <w:rFonts w:ascii="Arial" w:hAnsi="Arial" w:cs="Arial"/>
          <w:sz w:val="20"/>
          <w:szCs w:val="20"/>
        </w:rPr>
      </w:pPr>
      <w:r w:rsidRPr="00B40562">
        <w:rPr>
          <w:rFonts w:ascii="Arial" w:hAnsi="Arial" w:cs="Arial"/>
          <w:sz w:val="20"/>
          <w:szCs w:val="20"/>
        </w:rPr>
        <w:t>Stud earrings and sleepers worn in the ears, plus watches are the only acceptable jewellery.</w:t>
      </w:r>
    </w:p>
    <w:p w:rsidR="0008000F" w:rsidRDefault="0008000F" w:rsidP="0008000F">
      <w:pPr>
        <w:ind w:left="1069"/>
        <w:jc w:val="both"/>
        <w:rPr>
          <w:rFonts w:ascii="Arial" w:hAnsi="Arial" w:cs="Arial"/>
          <w:sz w:val="20"/>
          <w:szCs w:val="20"/>
        </w:rPr>
      </w:pPr>
    </w:p>
    <w:p w:rsidR="0008000F" w:rsidRPr="00B40562" w:rsidRDefault="0008000F" w:rsidP="00B40562">
      <w:pPr>
        <w:pStyle w:val="ListParagraph"/>
        <w:numPr>
          <w:ilvl w:val="0"/>
          <w:numId w:val="10"/>
        </w:numPr>
        <w:jc w:val="both"/>
        <w:rPr>
          <w:rFonts w:ascii="Arial" w:hAnsi="Arial" w:cs="Arial"/>
          <w:sz w:val="20"/>
          <w:szCs w:val="20"/>
        </w:rPr>
      </w:pPr>
      <w:r w:rsidRPr="00B40562">
        <w:rPr>
          <w:rFonts w:ascii="Arial" w:hAnsi="Arial" w:cs="Arial"/>
          <w:sz w:val="20"/>
          <w:szCs w:val="20"/>
        </w:rPr>
        <w:t>Extreme hair colours (</w:t>
      </w:r>
      <w:proofErr w:type="spellStart"/>
      <w:r w:rsidRPr="00B40562">
        <w:rPr>
          <w:rFonts w:ascii="Arial" w:hAnsi="Arial" w:cs="Arial"/>
          <w:sz w:val="20"/>
          <w:szCs w:val="20"/>
        </w:rPr>
        <w:t>eg</w:t>
      </w:r>
      <w:proofErr w:type="spellEnd"/>
      <w:r w:rsidRPr="00B40562">
        <w:rPr>
          <w:rFonts w:ascii="Arial" w:hAnsi="Arial" w:cs="Arial"/>
          <w:sz w:val="20"/>
          <w:szCs w:val="20"/>
        </w:rPr>
        <w:t>: green, pink or purple rinses) and/or extreme hairstyles (</w:t>
      </w:r>
      <w:proofErr w:type="spellStart"/>
      <w:r w:rsidRPr="00B40562">
        <w:rPr>
          <w:rFonts w:ascii="Arial" w:hAnsi="Arial" w:cs="Arial"/>
          <w:sz w:val="20"/>
          <w:szCs w:val="20"/>
        </w:rPr>
        <w:t>eg</w:t>
      </w:r>
      <w:proofErr w:type="spellEnd"/>
      <w:r w:rsidRPr="00B40562">
        <w:rPr>
          <w:rFonts w:ascii="Arial" w:hAnsi="Arial" w:cs="Arial"/>
          <w:sz w:val="20"/>
          <w:szCs w:val="20"/>
        </w:rPr>
        <w:t xml:space="preserve">: spikes or </w:t>
      </w:r>
      <w:proofErr w:type="spellStart"/>
      <w:proofErr w:type="gramStart"/>
      <w:r w:rsidRPr="00B40562">
        <w:rPr>
          <w:rFonts w:ascii="Arial" w:hAnsi="Arial" w:cs="Arial"/>
          <w:sz w:val="20"/>
          <w:szCs w:val="20"/>
        </w:rPr>
        <w:t>mohawks</w:t>
      </w:r>
      <w:proofErr w:type="spellEnd"/>
      <w:proofErr w:type="gramEnd"/>
      <w:r w:rsidRPr="00B40562">
        <w:rPr>
          <w:rFonts w:ascii="Arial" w:hAnsi="Arial" w:cs="Arial"/>
          <w:sz w:val="20"/>
          <w:szCs w:val="20"/>
        </w:rPr>
        <w:t xml:space="preserve">) are not encouraged.  </w:t>
      </w:r>
    </w:p>
    <w:p w:rsidR="0008000F" w:rsidRDefault="0008000F" w:rsidP="0008000F">
      <w:pPr>
        <w:jc w:val="both"/>
        <w:rPr>
          <w:rFonts w:ascii="Arial" w:hAnsi="Arial" w:cs="Arial"/>
          <w:sz w:val="20"/>
          <w:szCs w:val="20"/>
        </w:rPr>
      </w:pPr>
    </w:p>
    <w:p w:rsidR="0008000F" w:rsidRPr="00B40562" w:rsidRDefault="0008000F" w:rsidP="00B40562">
      <w:pPr>
        <w:pStyle w:val="ListParagraph"/>
        <w:numPr>
          <w:ilvl w:val="0"/>
          <w:numId w:val="10"/>
        </w:numPr>
        <w:jc w:val="both"/>
        <w:rPr>
          <w:rFonts w:ascii="Arial" w:hAnsi="Arial" w:cs="Arial"/>
          <w:sz w:val="20"/>
          <w:szCs w:val="20"/>
        </w:rPr>
      </w:pPr>
      <w:r w:rsidRPr="00B40562">
        <w:rPr>
          <w:rFonts w:ascii="Arial" w:hAnsi="Arial" w:cs="Arial"/>
          <w:sz w:val="20"/>
          <w:szCs w:val="20"/>
        </w:rPr>
        <w:t>Other than clear nail polish, cosmetics may not be worn at school.</w:t>
      </w:r>
    </w:p>
    <w:p w:rsidR="0008000F" w:rsidRDefault="0008000F" w:rsidP="0008000F">
      <w:pPr>
        <w:jc w:val="both"/>
        <w:rPr>
          <w:rFonts w:ascii="Arial" w:hAnsi="Arial" w:cs="Arial"/>
          <w:sz w:val="20"/>
          <w:szCs w:val="20"/>
        </w:rPr>
      </w:pPr>
    </w:p>
    <w:p w:rsidR="0008000F" w:rsidRPr="00B40562" w:rsidRDefault="0008000F" w:rsidP="00B40562">
      <w:pPr>
        <w:pStyle w:val="ListParagraph"/>
        <w:numPr>
          <w:ilvl w:val="0"/>
          <w:numId w:val="10"/>
        </w:numPr>
        <w:jc w:val="both"/>
        <w:rPr>
          <w:rFonts w:ascii="Arial" w:hAnsi="Arial" w:cs="Arial"/>
          <w:sz w:val="20"/>
          <w:szCs w:val="20"/>
        </w:rPr>
      </w:pPr>
      <w:r w:rsidRPr="00B40562">
        <w:rPr>
          <w:rFonts w:ascii="Arial" w:hAnsi="Arial" w:cs="Arial"/>
          <w:sz w:val="20"/>
          <w:szCs w:val="20"/>
        </w:rPr>
        <w:t xml:space="preserve">The only headwear that is acceptable is </w:t>
      </w:r>
      <w:proofErr w:type="spellStart"/>
      <w:r w:rsidRPr="00B40562">
        <w:rPr>
          <w:rFonts w:ascii="Arial" w:hAnsi="Arial" w:cs="Arial"/>
          <w:sz w:val="20"/>
          <w:szCs w:val="20"/>
        </w:rPr>
        <w:t>Sunsmart</w:t>
      </w:r>
      <w:proofErr w:type="spellEnd"/>
      <w:r w:rsidRPr="00B40562">
        <w:rPr>
          <w:rFonts w:ascii="Arial" w:hAnsi="Arial" w:cs="Arial"/>
          <w:sz w:val="20"/>
          <w:szCs w:val="20"/>
        </w:rPr>
        <w:t xml:space="preserve"> hats consistent with our </w:t>
      </w:r>
      <w:proofErr w:type="spellStart"/>
      <w:r w:rsidRPr="00B40562">
        <w:rPr>
          <w:rFonts w:ascii="Arial" w:hAnsi="Arial" w:cs="Arial"/>
          <w:sz w:val="20"/>
          <w:szCs w:val="20"/>
        </w:rPr>
        <w:t>Sunsmart</w:t>
      </w:r>
      <w:proofErr w:type="spellEnd"/>
      <w:r w:rsidRPr="00B40562">
        <w:rPr>
          <w:rFonts w:ascii="Arial" w:hAnsi="Arial" w:cs="Arial"/>
          <w:sz w:val="20"/>
          <w:szCs w:val="20"/>
        </w:rPr>
        <w:t xml:space="preserve"> policy.  </w:t>
      </w:r>
    </w:p>
    <w:p w:rsidR="0008000F" w:rsidRDefault="0008000F" w:rsidP="0008000F">
      <w:pPr>
        <w:jc w:val="both"/>
        <w:rPr>
          <w:rFonts w:ascii="Arial" w:hAnsi="Arial" w:cs="Arial"/>
          <w:sz w:val="20"/>
          <w:szCs w:val="20"/>
        </w:rPr>
      </w:pPr>
    </w:p>
    <w:p w:rsidR="0008000F" w:rsidRPr="00B40562" w:rsidRDefault="0008000F" w:rsidP="00B40562">
      <w:pPr>
        <w:pStyle w:val="ListParagraph"/>
        <w:numPr>
          <w:ilvl w:val="0"/>
          <w:numId w:val="10"/>
        </w:numPr>
        <w:jc w:val="both"/>
        <w:rPr>
          <w:rFonts w:ascii="Arial" w:hAnsi="Arial" w:cs="Arial"/>
          <w:sz w:val="20"/>
          <w:szCs w:val="20"/>
        </w:rPr>
      </w:pPr>
      <w:r w:rsidRPr="00B40562">
        <w:rPr>
          <w:rFonts w:ascii="Arial" w:hAnsi="Arial" w:cs="Arial"/>
          <w:sz w:val="20"/>
          <w:szCs w:val="20"/>
        </w:rPr>
        <w:t xml:space="preserve">A uniform coordinator will be responsible for ordering purchases through Primary School Wear which ensures items are available for parents to buy.  A local business also has permission to use our logo for items purchased locally.  </w:t>
      </w:r>
    </w:p>
    <w:p w:rsidR="0008000F" w:rsidRDefault="0008000F" w:rsidP="0008000F">
      <w:pPr>
        <w:jc w:val="both"/>
        <w:rPr>
          <w:rFonts w:ascii="Arial" w:hAnsi="Arial" w:cs="Arial"/>
          <w:sz w:val="20"/>
          <w:szCs w:val="20"/>
        </w:rPr>
      </w:pPr>
    </w:p>
    <w:p w:rsidR="0008000F" w:rsidRPr="00B40562" w:rsidRDefault="0008000F" w:rsidP="00B40562">
      <w:pPr>
        <w:pStyle w:val="ListParagraph"/>
        <w:numPr>
          <w:ilvl w:val="0"/>
          <w:numId w:val="10"/>
        </w:numPr>
        <w:jc w:val="both"/>
        <w:rPr>
          <w:rFonts w:ascii="Arial" w:hAnsi="Arial" w:cs="Arial"/>
          <w:sz w:val="20"/>
          <w:szCs w:val="20"/>
        </w:rPr>
      </w:pPr>
      <w:r w:rsidRPr="00B40562">
        <w:rPr>
          <w:rFonts w:ascii="Arial" w:hAnsi="Arial" w:cs="Arial"/>
          <w:sz w:val="20"/>
          <w:szCs w:val="20"/>
        </w:rPr>
        <w:t>The student Dress Code, including details of uniform items and places of purchase, will be published in the school information booklet</w:t>
      </w:r>
    </w:p>
    <w:p w:rsidR="0008000F" w:rsidRDefault="0008000F" w:rsidP="0008000F">
      <w:pPr>
        <w:jc w:val="both"/>
        <w:rPr>
          <w:rFonts w:ascii="Arial" w:hAnsi="Arial" w:cs="Arial"/>
          <w:sz w:val="20"/>
          <w:szCs w:val="20"/>
        </w:rPr>
      </w:pPr>
    </w:p>
    <w:p w:rsidR="0008000F" w:rsidRPr="00B40562" w:rsidRDefault="0008000F" w:rsidP="00B40562">
      <w:pPr>
        <w:pStyle w:val="ListParagraph"/>
        <w:numPr>
          <w:ilvl w:val="0"/>
          <w:numId w:val="10"/>
        </w:numPr>
        <w:jc w:val="both"/>
        <w:rPr>
          <w:rFonts w:ascii="Arial" w:hAnsi="Arial" w:cs="Arial"/>
          <w:sz w:val="20"/>
          <w:szCs w:val="20"/>
        </w:rPr>
      </w:pPr>
      <w:r w:rsidRPr="00B40562">
        <w:rPr>
          <w:rFonts w:ascii="Arial" w:hAnsi="Arial" w:cs="Arial"/>
          <w:sz w:val="20"/>
          <w:szCs w:val="20"/>
        </w:rPr>
        <w:t>School Council requires the Principal be responsible for implementation of the Dress Code in a manner consistent with the Student Code of Conduct.</w:t>
      </w:r>
    </w:p>
    <w:p w:rsidR="0008000F" w:rsidRDefault="0008000F" w:rsidP="0008000F">
      <w:pPr>
        <w:jc w:val="both"/>
        <w:rPr>
          <w:rFonts w:ascii="Arial" w:hAnsi="Arial" w:cs="Arial"/>
          <w:sz w:val="20"/>
          <w:szCs w:val="20"/>
        </w:rPr>
      </w:pPr>
    </w:p>
    <w:p w:rsidR="0008000F" w:rsidRPr="00B40562" w:rsidRDefault="0008000F" w:rsidP="00B40562">
      <w:pPr>
        <w:pStyle w:val="ListParagraph"/>
        <w:numPr>
          <w:ilvl w:val="0"/>
          <w:numId w:val="10"/>
        </w:numPr>
        <w:jc w:val="both"/>
        <w:rPr>
          <w:rFonts w:ascii="Arial" w:hAnsi="Arial" w:cs="Arial"/>
          <w:sz w:val="20"/>
          <w:szCs w:val="20"/>
        </w:rPr>
      </w:pPr>
      <w:r w:rsidRPr="00B40562">
        <w:rPr>
          <w:rFonts w:ascii="Arial" w:hAnsi="Arial" w:cs="Arial"/>
          <w:sz w:val="20"/>
          <w:szCs w:val="20"/>
        </w:rPr>
        <w:t>Parents seeking exemptions to the Dress Code due to religious beliefs, ethnic or cultural background, student disability, health condition or economic hardship must apply in writing to the Principal.</w:t>
      </w:r>
    </w:p>
    <w:p w:rsidR="0008000F" w:rsidRDefault="0008000F" w:rsidP="0008000F">
      <w:pPr>
        <w:jc w:val="both"/>
        <w:rPr>
          <w:rFonts w:ascii="Arial" w:hAnsi="Arial" w:cs="Arial"/>
          <w:sz w:val="20"/>
          <w:szCs w:val="20"/>
        </w:rPr>
      </w:pPr>
    </w:p>
    <w:p w:rsidR="0008000F" w:rsidRPr="00B40562" w:rsidRDefault="0008000F" w:rsidP="00B40562">
      <w:pPr>
        <w:pStyle w:val="ListParagraph"/>
        <w:numPr>
          <w:ilvl w:val="0"/>
          <w:numId w:val="10"/>
        </w:numPr>
        <w:jc w:val="both"/>
        <w:rPr>
          <w:rFonts w:ascii="Arial" w:hAnsi="Arial" w:cs="Arial"/>
          <w:sz w:val="20"/>
          <w:szCs w:val="20"/>
        </w:rPr>
      </w:pPr>
      <w:r w:rsidRPr="00B40562">
        <w:rPr>
          <w:rFonts w:ascii="Arial" w:hAnsi="Arial" w:cs="Arial"/>
          <w:sz w:val="20"/>
          <w:szCs w:val="20"/>
        </w:rPr>
        <w:t xml:space="preserve">Changes to the dress code remains at the discretion of school council.  </w:t>
      </w:r>
    </w:p>
    <w:p w:rsidR="004D1A49" w:rsidRDefault="004D1A49" w:rsidP="004D1A49">
      <w:pPr>
        <w:shd w:val="clear" w:color="auto" w:fill="FFFFFF"/>
        <w:spacing w:before="100" w:beforeAutospacing="1" w:after="100" w:afterAutospacing="1"/>
        <w:outlineLvl w:val="2"/>
        <w:rPr>
          <w:rFonts w:ascii="Arial" w:hAnsi="Arial" w:cs="Arial"/>
          <w:b/>
          <w:bCs/>
          <w:color w:val="444444"/>
          <w:sz w:val="20"/>
          <w:lang w:eastAsia="en-AU"/>
        </w:rPr>
      </w:pPr>
    </w:p>
    <w:p w:rsidR="0008000F" w:rsidRPr="00B65C4D" w:rsidRDefault="0008000F" w:rsidP="004D1A49">
      <w:pPr>
        <w:shd w:val="clear" w:color="auto" w:fill="FFFFFF"/>
        <w:spacing w:before="100" w:beforeAutospacing="1" w:after="100" w:afterAutospacing="1"/>
        <w:outlineLvl w:val="2"/>
        <w:rPr>
          <w:rFonts w:ascii="Arial" w:hAnsi="Arial" w:cs="Arial"/>
          <w:b/>
          <w:bCs/>
          <w:color w:val="444444"/>
          <w:sz w:val="20"/>
          <w:lang w:eastAsia="en-AU"/>
        </w:rPr>
      </w:pPr>
    </w:p>
    <w:p w:rsidR="004D1A49" w:rsidRDefault="004D1A49" w:rsidP="004D1A49"/>
    <w:sectPr w:rsidR="004D1A49" w:rsidSect="00820817">
      <w:pgSz w:w="11907" w:h="16840" w:code="9"/>
      <w:pgMar w:top="567" w:right="567" w:bottom="425"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F5860"/>
    <w:multiLevelType w:val="multilevel"/>
    <w:tmpl w:val="2A1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47B6B"/>
    <w:multiLevelType w:val="multilevel"/>
    <w:tmpl w:val="1F6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C4169"/>
    <w:multiLevelType w:val="multilevel"/>
    <w:tmpl w:val="234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47DEC"/>
    <w:multiLevelType w:val="multilevel"/>
    <w:tmpl w:val="1760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F7800"/>
    <w:multiLevelType w:val="hybridMultilevel"/>
    <w:tmpl w:val="DA4C5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A222D1"/>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7" w15:restartNumberingAfterBreak="0">
    <w:nsid w:val="49DE0A74"/>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8" w15:restartNumberingAfterBreak="0">
    <w:nsid w:val="716032B3"/>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9" w15:restartNumberingAfterBreak="0">
    <w:nsid w:val="78EB31F1"/>
    <w:multiLevelType w:val="multilevel"/>
    <w:tmpl w:val="701E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3"/>
  </w:num>
  <w:num w:numId="4">
    <w:abstractNumId w:val="4"/>
  </w:num>
  <w:num w:numId="5">
    <w:abstractNumId w:val="2"/>
  </w:num>
  <w:num w:numId="6">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7">
    <w:abstractNumId w:val="7"/>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49"/>
    <w:rsid w:val="0008000F"/>
    <w:rsid w:val="003F1506"/>
    <w:rsid w:val="0049434D"/>
    <w:rsid w:val="004D1A49"/>
    <w:rsid w:val="007420AF"/>
    <w:rsid w:val="00AA4B50"/>
    <w:rsid w:val="00B40562"/>
    <w:rsid w:val="00D40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B1EC"/>
  <w15:docId w15:val="{30A13420-7352-4ACD-9EA0-2B926A02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000F"/>
    <w:pPr>
      <w:keepNext/>
      <w:spacing w:before="60" w:after="60"/>
      <w:ind w:left="1134"/>
      <w:jc w:val="both"/>
      <w:outlineLvl w:val="0"/>
    </w:pPr>
    <w:rPr>
      <w:rFonts w:ascii="Tahoma" w:hAnsi="Tahoma"/>
      <w:b/>
      <w:kern w:val="28"/>
      <w:sz w:val="36"/>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A49"/>
    <w:rPr>
      <w:rFonts w:ascii="Tahoma" w:hAnsi="Tahoma" w:cs="Tahoma"/>
      <w:sz w:val="16"/>
      <w:szCs w:val="16"/>
    </w:rPr>
  </w:style>
  <w:style w:type="character" w:customStyle="1" w:styleId="BalloonTextChar">
    <w:name w:val="Balloon Text Char"/>
    <w:basedOn w:val="DefaultParagraphFont"/>
    <w:link w:val="BalloonText"/>
    <w:uiPriority w:val="99"/>
    <w:semiHidden/>
    <w:rsid w:val="004D1A49"/>
    <w:rPr>
      <w:rFonts w:ascii="Tahoma" w:eastAsia="Times New Roman" w:hAnsi="Tahoma" w:cs="Tahoma"/>
      <w:sz w:val="16"/>
      <w:szCs w:val="16"/>
    </w:rPr>
  </w:style>
  <w:style w:type="character" w:customStyle="1" w:styleId="Heading1Char">
    <w:name w:val="Heading 1 Char"/>
    <w:basedOn w:val="DefaultParagraphFont"/>
    <w:link w:val="Heading1"/>
    <w:rsid w:val="0008000F"/>
    <w:rPr>
      <w:rFonts w:ascii="Tahoma" w:eastAsia="Times New Roman" w:hAnsi="Tahoma" w:cs="Times New Roman"/>
      <w:b/>
      <w:kern w:val="28"/>
      <w:sz w:val="36"/>
      <w:szCs w:val="20"/>
      <w:lang w:val="en-GB" w:eastAsia="en-AU"/>
    </w:rPr>
  </w:style>
  <w:style w:type="paragraph" w:styleId="ListParagraph">
    <w:name w:val="List Paragraph"/>
    <w:basedOn w:val="Normal"/>
    <w:uiPriority w:val="34"/>
    <w:qFormat/>
    <w:rsid w:val="00B40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Julie A</dc:creator>
  <cp:lastModifiedBy>Brindley, Vicky V</cp:lastModifiedBy>
  <cp:revision>4</cp:revision>
  <dcterms:created xsi:type="dcterms:W3CDTF">2019-11-20T22:40:00Z</dcterms:created>
  <dcterms:modified xsi:type="dcterms:W3CDTF">2021-05-20T05:07:00Z</dcterms:modified>
</cp:coreProperties>
</file>